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41" w:rsidRDefault="001E4B45">
      <w:pPr>
        <w:pStyle w:val="Corpotesto"/>
        <w:ind w:left="4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41489" cy="1234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89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941" w:rsidRDefault="00E50941">
      <w:pPr>
        <w:pStyle w:val="Corpotesto"/>
        <w:spacing w:before="6"/>
        <w:rPr>
          <w:rFonts w:ascii="Times New Roman"/>
          <w:sz w:val="20"/>
        </w:rPr>
      </w:pPr>
    </w:p>
    <w:p w:rsidR="00E50941" w:rsidRDefault="001E4B45">
      <w:pPr>
        <w:pStyle w:val="Titolo"/>
      </w:pPr>
      <w:r>
        <w:t>REGOLAMENTO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B.C.I.</w:t>
      </w:r>
    </w:p>
    <w:p w:rsidR="00E50941" w:rsidRDefault="00E50941">
      <w:pPr>
        <w:pStyle w:val="Corpotesto"/>
        <w:rPr>
          <w:b/>
          <w:sz w:val="56"/>
        </w:rPr>
      </w:pPr>
    </w:p>
    <w:p w:rsidR="00E50941" w:rsidRDefault="001E4B45" w:rsidP="00B34FA5">
      <w:pPr>
        <w:pStyle w:val="Titolo1"/>
      </w:pPr>
      <w:r>
        <w:rPr>
          <w:noProof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2371725</wp:posOffset>
            </wp:positionH>
            <wp:positionV relativeFrom="paragraph">
              <wp:posOffset>264620</wp:posOffset>
            </wp:positionV>
            <wp:extent cx="2813050" cy="41138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11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FA5" w:rsidRPr="00B34FA5">
        <w:t xml:space="preserve"> Omissis……</w:t>
      </w:r>
    </w:p>
    <w:p w:rsidR="00E50941" w:rsidRDefault="00E50941">
      <w:pPr>
        <w:pStyle w:val="Corpotesto"/>
        <w:rPr>
          <w:b/>
        </w:rPr>
      </w:pPr>
    </w:p>
    <w:p w:rsidR="00E50941" w:rsidRDefault="001E4B45">
      <w:pPr>
        <w:ind w:left="110"/>
        <w:rPr>
          <w:b/>
          <w:sz w:val="24"/>
        </w:rPr>
      </w:pPr>
      <w:r>
        <w:rPr>
          <w:b/>
          <w:sz w:val="24"/>
        </w:rPr>
        <w:t>CAMPIONATO</w:t>
      </w:r>
      <w:r>
        <w:rPr>
          <w:b/>
          <w:spacing w:val="-1"/>
          <w:sz w:val="24"/>
        </w:rPr>
        <w:t xml:space="preserve"> </w:t>
      </w:r>
      <w:r w:rsidR="00183E85">
        <w:rPr>
          <w:b/>
          <w:spacing w:val="-1"/>
          <w:sz w:val="24"/>
        </w:rPr>
        <w:t xml:space="preserve">DELL’ANNO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PISTA</w:t>
      </w:r>
    </w:p>
    <w:p w:rsidR="00E50941" w:rsidRDefault="00E50941">
      <w:pPr>
        <w:pStyle w:val="Corpotesto"/>
        <w:spacing w:before="4"/>
        <w:rPr>
          <w:b/>
        </w:rPr>
      </w:pPr>
    </w:p>
    <w:p w:rsidR="000A4A4F" w:rsidRDefault="000A4A4F" w:rsidP="000A4A4F">
      <w:pPr>
        <w:ind w:left="142"/>
        <w:jc w:val="both"/>
      </w:pPr>
      <w:r w:rsidRPr="000A4A4F">
        <w:rPr>
          <w:b/>
        </w:rPr>
        <w:t>Art. 27</w:t>
      </w:r>
      <w:r w:rsidRPr="000A4A4F">
        <w:t xml:space="preserve"> - Il Boxer Club d'Italia, nell'ambito delle Manifestazioni Sportive, istituisce il Campionato dell’Anno di</w:t>
      </w:r>
      <w:r>
        <w:t xml:space="preserve"> Pista come di seguito riportato: </w:t>
      </w:r>
    </w:p>
    <w:p w:rsidR="000A4A4F" w:rsidRPr="000A4A4F" w:rsidRDefault="000A4A4F" w:rsidP="000A4A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567"/>
        <w:jc w:val="both"/>
        <w:rPr>
          <w:color w:val="000000"/>
        </w:rPr>
      </w:pPr>
      <w:r w:rsidRPr="000A4A4F">
        <w:rPr>
          <w:color w:val="000000"/>
        </w:rPr>
        <w:t>Classe Campionato: il tracciato della pista si articola sul Regolamento della classe FCI-IFH-3 (lo svolgimento della gara seguirà il “Regolamento Internazionale Prove di Lavoro per cani da Utilità e Difesa” della F.C.I., edizione 2019).</w:t>
      </w:r>
    </w:p>
    <w:p w:rsidR="000A4A4F" w:rsidRPr="000A4A4F" w:rsidRDefault="000A4A4F" w:rsidP="000A4A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567"/>
        <w:jc w:val="both"/>
        <w:rPr>
          <w:color w:val="000000"/>
        </w:rPr>
      </w:pPr>
      <w:r w:rsidRPr="000A4A4F">
        <w:rPr>
          <w:color w:val="000000"/>
        </w:rPr>
        <w:t>Classe Promessa: il tracciato della pista si articola sul Regolamento della classe FCI-IFH-2 (lo svolgimento della gara seguirà il “Regolamento Internazionale Prove di Lavoro per cani da Utilità e Difesa” della F.C.I., edizione 2019).</w:t>
      </w:r>
    </w:p>
    <w:p w:rsidR="000A4A4F" w:rsidRPr="000A4A4F" w:rsidRDefault="000A4A4F" w:rsidP="000A4A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567"/>
        <w:jc w:val="both"/>
        <w:rPr>
          <w:color w:val="000000"/>
        </w:rPr>
      </w:pPr>
      <w:r w:rsidRPr="000A4A4F">
        <w:rPr>
          <w:color w:val="000000"/>
        </w:rPr>
        <w:t>Classe Speranza: il tracciato della pista si articola sul Regolamento della classe FCI-IFH-1 (lo svolgimento della gara seguirà il “Regolamento Internazionale Prove di Lavoro per cani da Utilità e Difesa” della F.C.I., edizione 2019).</w:t>
      </w:r>
    </w:p>
    <w:p w:rsidR="000A4A4F" w:rsidRDefault="000A4A4F" w:rsidP="000A4A4F">
      <w:pPr>
        <w:pBdr>
          <w:top w:val="nil"/>
          <w:left w:val="nil"/>
          <w:bottom w:val="nil"/>
          <w:right w:val="nil"/>
          <w:between w:val="nil"/>
        </w:pBdr>
        <w:ind w:left="155" w:right="-8"/>
        <w:jc w:val="both"/>
        <w:rPr>
          <w:color w:val="000000"/>
        </w:rPr>
      </w:pPr>
      <w:r w:rsidRPr="000A4A4F">
        <w:rPr>
          <w:color w:val="000000"/>
        </w:rPr>
        <w:t>Sarà consentito agli organizzatori richiedere l’inserimento di prove di FPR 1-2-3, non valevoli ai fini della</w:t>
      </w:r>
      <w:bookmarkStart w:id="0" w:name="_GoBack"/>
      <w:bookmarkEnd w:id="0"/>
      <w:r>
        <w:rPr>
          <w:color w:val="000000"/>
        </w:rPr>
        <w:t xml:space="preserve"> proclamazione di titoli.</w:t>
      </w:r>
    </w:p>
    <w:p w:rsidR="00E50941" w:rsidRDefault="00E50941">
      <w:pPr>
        <w:pStyle w:val="Corpotesto"/>
        <w:spacing w:before="10"/>
        <w:rPr>
          <w:sz w:val="23"/>
        </w:rPr>
      </w:pPr>
    </w:p>
    <w:p w:rsidR="00E50941" w:rsidRPr="00B34FA5" w:rsidRDefault="00B34FA5">
      <w:pPr>
        <w:pStyle w:val="Titolo1"/>
      </w:pPr>
      <w:r w:rsidRPr="00B34FA5">
        <w:t>Omissis……</w:t>
      </w: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rPr>
          <w:b/>
          <w:sz w:val="20"/>
        </w:rPr>
      </w:pPr>
    </w:p>
    <w:p w:rsidR="00E50941" w:rsidRDefault="00E50941">
      <w:pPr>
        <w:pStyle w:val="Corpotesto"/>
        <w:spacing w:before="6"/>
        <w:rPr>
          <w:b/>
          <w:sz w:val="22"/>
        </w:rPr>
      </w:pPr>
    </w:p>
    <w:p w:rsidR="00E50941" w:rsidRDefault="001E4B45">
      <w:pPr>
        <w:pStyle w:val="Corpotesto"/>
        <w:spacing w:before="90"/>
        <w:ind w:left="3981" w:right="395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Boxer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Club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d’Italia</w:t>
      </w:r>
    </w:p>
    <w:sectPr w:rsidR="00E50941">
      <w:type w:val="continuous"/>
      <w:pgSz w:w="11910" w:h="16840"/>
      <w:pgMar w:top="11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6F6"/>
    <w:multiLevelType w:val="hybridMultilevel"/>
    <w:tmpl w:val="4016E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75F6"/>
    <w:multiLevelType w:val="multilevel"/>
    <w:tmpl w:val="76F4F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41"/>
    <w:rsid w:val="000A4A4F"/>
    <w:rsid w:val="00183E85"/>
    <w:rsid w:val="001E4B45"/>
    <w:rsid w:val="00B34FA5"/>
    <w:rsid w:val="00E5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3E2790-1D72-B046-A5B4-BE2C6FDB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2"/>
      <w:ind w:left="63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dcterms:created xsi:type="dcterms:W3CDTF">2023-03-18T14:38:00Z</dcterms:created>
  <dcterms:modified xsi:type="dcterms:W3CDTF">2025-09-20T08:30:00Z</dcterms:modified>
</cp:coreProperties>
</file>